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F9" w:rsidRDefault="006760F9" w:rsidP="00DA4E83">
      <w:pPr>
        <w:ind w:left="-284"/>
        <w:jc w:val="center"/>
        <w:rPr>
          <w:rFonts w:ascii="Arial" w:hAnsi="Arial" w:cs="Arial"/>
          <w:b/>
        </w:rPr>
      </w:pPr>
      <w:r>
        <w:rPr>
          <w:noProof/>
          <w:lang w:eastAsia="en-NZ"/>
        </w:rPr>
        <w:drawing>
          <wp:anchor distT="0" distB="0" distL="114300" distR="114300" simplePos="0" relativeHeight="251659264" behindDoc="0" locked="0" layoutInCell="1" allowOverlap="1" wp14:anchorId="5995E38D" wp14:editId="66478265">
            <wp:simplePos x="0" y="0"/>
            <wp:positionH relativeFrom="column">
              <wp:posOffset>1962150</wp:posOffset>
            </wp:positionH>
            <wp:positionV relativeFrom="paragraph">
              <wp:posOffset>-428625</wp:posOffset>
            </wp:positionV>
            <wp:extent cx="1581150" cy="6954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695479"/>
                    </a:xfrm>
                    <a:prstGeom prst="rect">
                      <a:avLst/>
                    </a:prstGeom>
                    <a:noFill/>
                  </pic:spPr>
                </pic:pic>
              </a:graphicData>
            </a:graphic>
            <wp14:sizeRelH relativeFrom="page">
              <wp14:pctWidth>0</wp14:pctWidth>
            </wp14:sizeRelH>
            <wp14:sizeRelV relativeFrom="page">
              <wp14:pctHeight>0</wp14:pctHeight>
            </wp14:sizeRelV>
          </wp:anchor>
        </w:drawing>
      </w:r>
    </w:p>
    <w:p w:rsidR="006760F9" w:rsidRDefault="006760F9" w:rsidP="0017142C">
      <w:pPr>
        <w:ind w:left="-284"/>
        <w:rPr>
          <w:rFonts w:ascii="Arial" w:hAnsi="Arial" w:cs="Arial"/>
          <w:b/>
        </w:rPr>
      </w:pPr>
    </w:p>
    <w:p w:rsidR="00C3311F" w:rsidRPr="004B74DC" w:rsidRDefault="00EF09A4" w:rsidP="004B74DC">
      <w:pPr>
        <w:pStyle w:val="NoSpacing"/>
        <w:jc w:val="center"/>
        <w:rPr>
          <w:rFonts w:ascii="Arial" w:hAnsi="Arial" w:cs="Arial"/>
          <w:b/>
          <w:sz w:val="28"/>
          <w:szCs w:val="28"/>
        </w:rPr>
      </w:pPr>
      <w:r w:rsidRPr="004B74DC">
        <w:rPr>
          <w:rFonts w:ascii="Arial" w:hAnsi="Arial" w:cs="Arial"/>
          <w:b/>
          <w:sz w:val="28"/>
          <w:szCs w:val="28"/>
        </w:rPr>
        <w:t xml:space="preserve">APPLICATION FOR VOLUNTARY </w:t>
      </w:r>
      <w:r w:rsidR="00585FE1" w:rsidRPr="004B74DC">
        <w:rPr>
          <w:rFonts w:ascii="Arial" w:hAnsi="Arial" w:cs="Arial"/>
          <w:b/>
          <w:sz w:val="28"/>
          <w:szCs w:val="28"/>
        </w:rPr>
        <w:t>SUSPENSION</w:t>
      </w:r>
      <w:r w:rsidR="00CC084C">
        <w:rPr>
          <w:rFonts w:ascii="Arial" w:hAnsi="Arial" w:cs="Arial"/>
          <w:b/>
          <w:sz w:val="28"/>
          <w:szCs w:val="28"/>
        </w:rPr>
        <w:t xml:space="preserve"> OF REGIST</w:t>
      </w:r>
      <w:r w:rsidR="004B74DC" w:rsidRPr="004B74DC">
        <w:rPr>
          <w:rFonts w:ascii="Arial" w:hAnsi="Arial" w:cs="Arial"/>
          <w:b/>
          <w:sz w:val="28"/>
          <w:szCs w:val="28"/>
        </w:rPr>
        <w:t>ERED FOOD CONTROL PLAN</w:t>
      </w:r>
    </w:p>
    <w:p w:rsidR="000E4ABC" w:rsidRDefault="004B74DC" w:rsidP="004B74DC">
      <w:pPr>
        <w:pStyle w:val="NoSpacing"/>
        <w:jc w:val="center"/>
        <w:rPr>
          <w:rFonts w:ascii="Arial" w:hAnsi="Arial" w:cs="Arial"/>
        </w:rPr>
      </w:pPr>
      <w:r w:rsidRPr="004B74DC">
        <w:rPr>
          <w:rFonts w:ascii="Arial" w:hAnsi="Arial" w:cs="Arial"/>
        </w:rPr>
        <w:t>(</w:t>
      </w:r>
      <w:r w:rsidR="000E4ABC" w:rsidRPr="004B74DC">
        <w:rPr>
          <w:rFonts w:ascii="Arial" w:hAnsi="Arial" w:cs="Arial"/>
        </w:rPr>
        <w:t xml:space="preserve">under </w:t>
      </w:r>
      <w:r w:rsidRPr="004B74DC">
        <w:rPr>
          <w:rFonts w:ascii="Arial" w:hAnsi="Arial" w:cs="Arial"/>
        </w:rPr>
        <w:t>section 64 of the Food Act 2014)</w:t>
      </w:r>
    </w:p>
    <w:p w:rsidR="00DB4C53" w:rsidRDefault="00DB4C53" w:rsidP="004B74DC">
      <w:pPr>
        <w:pStyle w:val="NoSpacing"/>
        <w:jc w:val="center"/>
        <w:rPr>
          <w:rFonts w:ascii="Arial" w:hAnsi="Arial" w:cs="Arial"/>
        </w:rPr>
      </w:pPr>
    </w:p>
    <w:p w:rsidR="00DB4C53" w:rsidRPr="004B74DC" w:rsidRDefault="00DB4C53" w:rsidP="00DB4C53">
      <w:pPr>
        <w:pStyle w:val="NoSpacing"/>
        <w:ind w:left="-567"/>
        <w:rPr>
          <w:rFonts w:ascii="Arial" w:hAnsi="Arial" w:cs="Arial"/>
        </w:rPr>
      </w:pPr>
      <w:bookmarkStart w:id="0" w:name="_GoBack"/>
      <w:bookmarkEnd w:id="0"/>
      <w:r>
        <w:rPr>
          <w:rFonts w:ascii="Arial" w:hAnsi="Arial" w:cs="Arial"/>
        </w:rPr>
        <w:t xml:space="preserve">Complete the form below and email to: </w:t>
      </w:r>
      <w:hyperlink r:id="rId5" w:history="1">
        <w:r w:rsidRPr="008663F1">
          <w:rPr>
            <w:rStyle w:val="Hyperlink"/>
            <w:rFonts w:ascii="Arial" w:hAnsi="Arial" w:cs="Arial"/>
          </w:rPr>
          <w:t>food@kapiticoast.govt.nz</w:t>
        </w:r>
      </w:hyperlink>
      <w:r>
        <w:rPr>
          <w:rFonts w:ascii="Arial" w:hAnsi="Arial" w:cs="Arial"/>
        </w:rPr>
        <w:t xml:space="preserve">  </w:t>
      </w:r>
    </w:p>
    <w:p w:rsidR="004B74DC" w:rsidRPr="0017142C" w:rsidRDefault="004B74DC" w:rsidP="004B74DC">
      <w:pPr>
        <w:pStyle w:val="NoSpacing"/>
        <w:jc w:val="center"/>
      </w:pPr>
    </w:p>
    <w:tbl>
      <w:tblPr>
        <w:tblStyle w:val="TableGrid"/>
        <w:tblW w:w="10206" w:type="dxa"/>
        <w:tblInd w:w="-572" w:type="dxa"/>
        <w:tblLook w:val="04A0" w:firstRow="1" w:lastRow="0" w:firstColumn="1" w:lastColumn="0" w:noHBand="0" w:noVBand="1"/>
      </w:tblPr>
      <w:tblGrid>
        <w:gridCol w:w="1413"/>
        <w:gridCol w:w="1706"/>
        <w:gridCol w:w="3300"/>
        <w:gridCol w:w="3787"/>
      </w:tblGrid>
      <w:tr w:rsidR="0017142C" w:rsidRPr="0017142C" w:rsidTr="00EF09A4">
        <w:tc>
          <w:tcPr>
            <w:tcW w:w="1413" w:type="dxa"/>
          </w:tcPr>
          <w:p w:rsidR="0017142C" w:rsidRPr="0017142C" w:rsidRDefault="0017142C">
            <w:pPr>
              <w:rPr>
                <w:rFonts w:ascii="Arial" w:hAnsi="Arial" w:cs="Arial"/>
              </w:rPr>
            </w:pPr>
            <w:r>
              <w:rPr>
                <w:rFonts w:ascii="Arial" w:hAnsi="Arial" w:cs="Arial"/>
              </w:rPr>
              <w:t>Registration Number</w:t>
            </w:r>
          </w:p>
        </w:tc>
        <w:tc>
          <w:tcPr>
            <w:tcW w:w="1706" w:type="dxa"/>
            <w:vAlign w:val="center"/>
          </w:tcPr>
          <w:p w:rsidR="0017142C" w:rsidRPr="0017142C" w:rsidRDefault="0017142C" w:rsidP="0017142C">
            <w:pPr>
              <w:rPr>
                <w:rFonts w:ascii="Arial" w:hAnsi="Arial" w:cs="Arial"/>
                <w:b/>
              </w:rPr>
            </w:pPr>
            <w:r w:rsidRPr="0017142C">
              <w:rPr>
                <w:rFonts w:ascii="Arial" w:hAnsi="Arial" w:cs="Arial"/>
                <w:b/>
              </w:rPr>
              <w:t>FP</w:t>
            </w:r>
          </w:p>
        </w:tc>
        <w:tc>
          <w:tcPr>
            <w:tcW w:w="3300" w:type="dxa"/>
            <w:vAlign w:val="center"/>
          </w:tcPr>
          <w:p w:rsidR="0017142C" w:rsidRDefault="0017142C" w:rsidP="0017142C">
            <w:pPr>
              <w:rPr>
                <w:rFonts w:ascii="Arial" w:hAnsi="Arial" w:cs="Arial"/>
              </w:rPr>
            </w:pPr>
            <w:r>
              <w:rPr>
                <w:rFonts w:ascii="Arial" w:hAnsi="Arial" w:cs="Arial"/>
              </w:rPr>
              <w:t>Food Act Registration Number:</w:t>
            </w:r>
          </w:p>
          <w:p w:rsidR="00966060" w:rsidRPr="00966060" w:rsidRDefault="00966060" w:rsidP="0017142C">
            <w:pPr>
              <w:rPr>
                <w:rFonts w:ascii="Arial" w:hAnsi="Arial" w:cs="Arial"/>
                <w:sz w:val="16"/>
                <w:szCs w:val="16"/>
              </w:rPr>
            </w:pPr>
            <w:r w:rsidRPr="00966060">
              <w:rPr>
                <w:rFonts w:ascii="Arial" w:hAnsi="Arial" w:cs="Arial"/>
                <w:sz w:val="16"/>
                <w:szCs w:val="16"/>
              </w:rPr>
              <w:t>(Located on the Registration Certificate)</w:t>
            </w:r>
          </w:p>
        </w:tc>
        <w:tc>
          <w:tcPr>
            <w:tcW w:w="3787" w:type="dxa"/>
            <w:vAlign w:val="center"/>
          </w:tcPr>
          <w:p w:rsidR="0017142C" w:rsidRPr="0017142C" w:rsidRDefault="0017142C" w:rsidP="0017142C">
            <w:pPr>
              <w:rPr>
                <w:rFonts w:ascii="Arial" w:hAnsi="Arial" w:cs="Arial"/>
                <w:b/>
              </w:rPr>
            </w:pPr>
            <w:r w:rsidRPr="0017142C">
              <w:rPr>
                <w:rFonts w:ascii="Arial" w:hAnsi="Arial" w:cs="Arial"/>
                <w:b/>
              </w:rPr>
              <w:t>KCD</w:t>
            </w:r>
          </w:p>
        </w:tc>
      </w:tr>
      <w:tr w:rsidR="000E4ABC" w:rsidRPr="0017142C" w:rsidTr="00EF09A4">
        <w:trPr>
          <w:trHeight w:val="506"/>
        </w:trPr>
        <w:tc>
          <w:tcPr>
            <w:tcW w:w="3119" w:type="dxa"/>
            <w:gridSpan w:val="2"/>
            <w:vAlign w:val="center"/>
          </w:tcPr>
          <w:p w:rsidR="0017142C" w:rsidRPr="0017142C" w:rsidRDefault="00CC084C" w:rsidP="006760F9">
            <w:pPr>
              <w:rPr>
                <w:rFonts w:ascii="Arial" w:hAnsi="Arial" w:cs="Arial"/>
              </w:rPr>
            </w:pPr>
            <w:r>
              <w:rPr>
                <w:rFonts w:ascii="Arial" w:hAnsi="Arial" w:cs="Arial"/>
              </w:rPr>
              <w:t>Business Legal Name:</w:t>
            </w:r>
          </w:p>
        </w:tc>
        <w:tc>
          <w:tcPr>
            <w:tcW w:w="7087" w:type="dxa"/>
            <w:gridSpan w:val="2"/>
          </w:tcPr>
          <w:p w:rsidR="000E4ABC" w:rsidRPr="0017142C" w:rsidRDefault="000E4ABC">
            <w:pPr>
              <w:rPr>
                <w:rFonts w:ascii="Arial" w:hAnsi="Arial" w:cs="Arial"/>
              </w:rPr>
            </w:pPr>
          </w:p>
        </w:tc>
      </w:tr>
      <w:tr w:rsidR="000E4ABC" w:rsidRPr="0017142C" w:rsidTr="00EF09A4">
        <w:trPr>
          <w:trHeight w:val="506"/>
        </w:trPr>
        <w:tc>
          <w:tcPr>
            <w:tcW w:w="3119" w:type="dxa"/>
            <w:gridSpan w:val="2"/>
            <w:vAlign w:val="center"/>
          </w:tcPr>
          <w:p w:rsidR="0017142C" w:rsidRPr="0017142C" w:rsidRDefault="0017142C" w:rsidP="0017142C">
            <w:pPr>
              <w:rPr>
                <w:rFonts w:ascii="Arial" w:hAnsi="Arial" w:cs="Arial"/>
              </w:rPr>
            </w:pPr>
            <w:r w:rsidRPr="0017142C">
              <w:rPr>
                <w:rFonts w:ascii="Arial" w:hAnsi="Arial" w:cs="Arial"/>
              </w:rPr>
              <w:t>Business Trading Name</w:t>
            </w:r>
            <w:r w:rsidR="00CC084C">
              <w:rPr>
                <w:rFonts w:ascii="Arial" w:hAnsi="Arial" w:cs="Arial"/>
              </w:rPr>
              <w:t>:</w:t>
            </w:r>
          </w:p>
        </w:tc>
        <w:tc>
          <w:tcPr>
            <w:tcW w:w="7087" w:type="dxa"/>
            <w:gridSpan w:val="2"/>
          </w:tcPr>
          <w:p w:rsidR="000E4ABC" w:rsidRPr="0017142C" w:rsidRDefault="000E4ABC">
            <w:pPr>
              <w:rPr>
                <w:rFonts w:ascii="Arial" w:hAnsi="Arial" w:cs="Arial"/>
              </w:rPr>
            </w:pPr>
          </w:p>
        </w:tc>
      </w:tr>
      <w:tr w:rsidR="000E4ABC" w:rsidRPr="0017142C" w:rsidTr="00EF09A4">
        <w:trPr>
          <w:trHeight w:val="506"/>
        </w:trPr>
        <w:tc>
          <w:tcPr>
            <w:tcW w:w="3119" w:type="dxa"/>
            <w:gridSpan w:val="2"/>
            <w:vAlign w:val="center"/>
          </w:tcPr>
          <w:p w:rsidR="0017142C" w:rsidRPr="0017142C" w:rsidRDefault="00CC084C" w:rsidP="0017142C">
            <w:pPr>
              <w:rPr>
                <w:rFonts w:ascii="Arial" w:hAnsi="Arial" w:cs="Arial"/>
              </w:rPr>
            </w:pPr>
            <w:r>
              <w:rPr>
                <w:rFonts w:ascii="Arial" w:hAnsi="Arial" w:cs="Arial"/>
              </w:rPr>
              <w:t>Business Postal Address:</w:t>
            </w:r>
          </w:p>
        </w:tc>
        <w:tc>
          <w:tcPr>
            <w:tcW w:w="7087" w:type="dxa"/>
            <w:gridSpan w:val="2"/>
          </w:tcPr>
          <w:p w:rsidR="000E4ABC" w:rsidRDefault="000E4ABC">
            <w:pPr>
              <w:rPr>
                <w:rFonts w:ascii="Arial" w:hAnsi="Arial" w:cs="Arial"/>
              </w:rPr>
            </w:pPr>
          </w:p>
          <w:p w:rsidR="0017142C" w:rsidRDefault="0017142C">
            <w:pPr>
              <w:rPr>
                <w:rFonts w:ascii="Arial" w:hAnsi="Arial" w:cs="Arial"/>
              </w:rPr>
            </w:pPr>
          </w:p>
          <w:p w:rsidR="0017142C" w:rsidRPr="0017142C" w:rsidRDefault="0017142C">
            <w:pPr>
              <w:rPr>
                <w:rFonts w:ascii="Arial" w:hAnsi="Arial" w:cs="Arial"/>
              </w:rPr>
            </w:pPr>
          </w:p>
        </w:tc>
      </w:tr>
      <w:tr w:rsidR="000E4ABC" w:rsidRPr="0017142C" w:rsidTr="006760F9">
        <w:trPr>
          <w:trHeight w:val="506"/>
        </w:trPr>
        <w:tc>
          <w:tcPr>
            <w:tcW w:w="3119" w:type="dxa"/>
            <w:gridSpan w:val="2"/>
            <w:tcBorders>
              <w:bottom w:val="single" w:sz="4" w:space="0" w:color="auto"/>
            </w:tcBorders>
            <w:vAlign w:val="center"/>
          </w:tcPr>
          <w:p w:rsidR="0017142C" w:rsidRPr="0017142C" w:rsidRDefault="0017142C" w:rsidP="00EF09A4">
            <w:pPr>
              <w:rPr>
                <w:rFonts w:ascii="Arial" w:hAnsi="Arial" w:cs="Arial"/>
              </w:rPr>
            </w:pPr>
            <w:r w:rsidRPr="0017142C">
              <w:rPr>
                <w:rFonts w:ascii="Arial" w:hAnsi="Arial" w:cs="Arial"/>
              </w:rPr>
              <w:t>Business Trading Location:</w:t>
            </w:r>
          </w:p>
        </w:tc>
        <w:tc>
          <w:tcPr>
            <w:tcW w:w="7087" w:type="dxa"/>
            <w:gridSpan w:val="2"/>
            <w:tcBorders>
              <w:bottom w:val="single" w:sz="4" w:space="0" w:color="auto"/>
            </w:tcBorders>
          </w:tcPr>
          <w:p w:rsidR="000E4ABC" w:rsidRDefault="000E4ABC">
            <w:pPr>
              <w:rPr>
                <w:rFonts w:ascii="Arial" w:hAnsi="Arial" w:cs="Arial"/>
              </w:rPr>
            </w:pPr>
          </w:p>
          <w:p w:rsidR="0017142C" w:rsidRDefault="0017142C">
            <w:pPr>
              <w:rPr>
                <w:rFonts w:ascii="Arial" w:hAnsi="Arial" w:cs="Arial"/>
              </w:rPr>
            </w:pPr>
          </w:p>
          <w:p w:rsidR="0017142C" w:rsidRPr="0017142C" w:rsidRDefault="0017142C">
            <w:pPr>
              <w:rPr>
                <w:rFonts w:ascii="Arial" w:hAnsi="Arial" w:cs="Arial"/>
              </w:rPr>
            </w:pPr>
          </w:p>
        </w:tc>
      </w:tr>
      <w:tr w:rsidR="000E4ABC" w:rsidRPr="0017142C" w:rsidTr="006760F9">
        <w:trPr>
          <w:trHeight w:val="506"/>
        </w:trPr>
        <w:tc>
          <w:tcPr>
            <w:tcW w:w="3119" w:type="dxa"/>
            <w:gridSpan w:val="2"/>
            <w:tcBorders>
              <w:bottom w:val="single" w:sz="4" w:space="0" w:color="auto"/>
            </w:tcBorders>
          </w:tcPr>
          <w:p w:rsidR="000E4ABC" w:rsidRPr="0017142C" w:rsidRDefault="0017142C">
            <w:pPr>
              <w:rPr>
                <w:rFonts w:ascii="Arial" w:hAnsi="Arial" w:cs="Arial"/>
              </w:rPr>
            </w:pPr>
            <w:r w:rsidRPr="0017142C">
              <w:rPr>
                <w:rFonts w:ascii="Arial" w:hAnsi="Arial" w:cs="Arial"/>
              </w:rPr>
              <w:t>Mobile Food Van Registration Number:</w:t>
            </w:r>
          </w:p>
        </w:tc>
        <w:tc>
          <w:tcPr>
            <w:tcW w:w="7087" w:type="dxa"/>
            <w:gridSpan w:val="2"/>
            <w:tcBorders>
              <w:bottom w:val="single" w:sz="4" w:space="0" w:color="auto"/>
            </w:tcBorders>
          </w:tcPr>
          <w:p w:rsidR="000E4ABC" w:rsidRPr="0017142C" w:rsidRDefault="000E4ABC">
            <w:pPr>
              <w:rPr>
                <w:rFonts w:ascii="Arial" w:hAnsi="Arial" w:cs="Arial"/>
              </w:rPr>
            </w:pPr>
          </w:p>
        </w:tc>
      </w:tr>
    </w:tbl>
    <w:p w:rsidR="000E4ABC" w:rsidRPr="0017142C" w:rsidRDefault="000E4ABC">
      <w:pPr>
        <w:rPr>
          <w:rFonts w:ascii="Arial" w:hAnsi="Arial" w:cs="Arial"/>
        </w:rPr>
      </w:pPr>
    </w:p>
    <w:tbl>
      <w:tblPr>
        <w:tblStyle w:val="TableGrid"/>
        <w:tblW w:w="10206" w:type="dxa"/>
        <w:tblInd w:w="-572" w:type="dxa"/>
        <w:tblLook w:val="04A0" w:firstRow="1" w:lastRow="0" w:firstColumn="1" w:lastColumn="0" w:noHBand="0" w:noVBand="1"/>
      </w:tblPr>
      <w:tblGrid>
        <w:gridCol w:w="10206"/>
      </w:tblGrid>
      <w:tr w:rsidR="000E4ABC" w:rsidTr="00966060">
        <w:tc>
          <w:tcPr>
            <w:tcW w:w="10206" w:type="dxa"/>
            <w:tcBorders>
              <w:bottom w:val="single" w:sz="4" w:space="0" w:color="auto"/>
            </w:tcBorders>
            <w:shd w:val="clear" w:color="auto" w:fill="AEAAAA" w:themeFill="background2" w:themeFillShade="BF"/>
          </w:tcPr>
          <w:p w:rsidR="000E4ABC" w:rsidRPr="006760F9" w:rsidRDefault="000E4ABC">
            <w:pPr>
              <w:rPr>
                <w:rFonts w:ascii="Arial" w:hAnsi="Arial" w:cs="Arial"/>
                <w:b/>
                <w:sz w:val="32"/>
                <w:szCs w:val="32"/>
              </w:rPr>
            </w:pPr>
            <w:r w:rsidRPr="006760F9">
              <w:rPr>
                <w:rFonts w:ascii="Arial" w:hAnsi="Arial" w:cs="Arial"/>
                <w:b/>
                <w:sz w:val="32"/>
                <w:szCs w:val="32"/>
              </w:rPr>
              <w:t>Voluntary suspension</w:t>
            </w:r>
          </w:p>
          <w:p w:rsidR="000E4ABC" w:rsidRPr="006760F9" w:rsidRDefault="000E4ABC">
            <w:pPr>
              <w:rPr>
                <w:rFonts w:ascii="Arial" w:hAnsi="Arial" w:cs="Arial"/>
              </w:rPr>
            </w:pPr>
            <w:r w:rsidRPr="006760F9">
              <w:rPr>
                <w:rFonts w:ascii="Arial" w:hAnsi="Arial" w:cs="Arial"/>
              </w:rPr>
              <w:t>Businesses operating registered food control plans may voluntarily suspend their registration for a minimum of 3 months, and a maximum of 12 m</w:t>
            </w:r>
            <w:r w:rsidR="00CC084C">
              <w:rPr>
                <w:rFonts w:ascii="Arial" w:hAnsi="Arial" w:cs="Arial"/>
              </w:rPr>
              <w:t>onths, under section 64 of the Food A</w:t>
            </w:r>
            <w:r w:rsidRPr="006760F9">
              <w:rPr>
                <w:rFonts w:ascii="Arial" w:hAnsi="Arial" w:cs="Arial"/>
              </w:rPr>
              <w:t>ct 2014.</w:t>
            </w:r>
          </w:p>
        </w:tc>
      </w:tr>
      <w:tr w:rsidR="000E4ABC" w:rsidTr="00966060">
        <w:tc>
          <w:tcPr>
            <w:tcW w:w="10206" w:type="dxa"/>
            <w:tcBorders>
              <w:top w:val="single" w:sz="4" w:space="0" w:color="auto"/>
              <w:left w:val="single" w:sz="4" w:space="0" w:color="auto"/>
              <w:bottom w:val="single" w:sz="4" w:space="0" w:color="auto"/>
              <w:right w:val="single" w:sz="4" w:space="0" w:color="auto"/>
            </w:tcBorders>
          </w:tcPr>
          <w:p w:rsidR="00EF09A4" w:rsidRDefault="000E4ABC" w:rsidP="00966060">
            <w:pPr>
              <w:rPr>
                <w:rFonts w:ascii="Arial" w:hAnsi="Arial" w:cs="Arial"/>
              </w:rPr>
            </w:pPr>
            <w:r w:rsidRPr="006760F9">
              <w:rPr>
                <w:rFonts w:ascii="Arial" w:hAnsi="Arial" w:cs="Arial"/>
              </w:rPr>
              <w:t>I wish to suspend the registration in relation to the registration ID referred to</w:t>
            </w:r>
            <w:r w:rsidR="00966060">
              <w:rPr>
                <w:rFonts w:ascii="Arial" w:hAnsi="Arial" w:cs="Arial"/>
              </w:rPr>
              <w:t xml:space="preserve"> above: </w:t>
            </w:r>
          </w:p>
          <w:p w:rsidR="00966060" w:rsidRDefault="00966060">
            <w:pPr>
              <w:rPr>
                <w:rFonts w:ascii="Arial" w:hAnsi="Arial" w:cs="Arial"/>
              </w:rPr>
            </w:pPr>
            <w:r>
              <w:rPr>
                <w:rFonts w:ascii="Arial" w:hAnsi="Arial" w:cs="Arial"/>
              </w:rPr>
              <w:br/>
              <w:t>From: ______/_______/_________   (</w:t>
            </w:r>
            <w:proofErr w:type="spellStart"/>
            <w:r>
              <w:rPr>
                <w:rFonts w:ascii="Arial" w:hAnsi="Arial" w:cs="Arial"/>
              </w:rPr>
              <w:t>dd</w:t>
            </w:r>
            <w:proofErr w:type="spellEnd"/>
            <w:r>
              <w:rPr>
                <w:rFonts w:ascii="Arial" w:hAnsi="Arial" w:cs="Arial"/>
              </w:rPr>
              <w:t>/mm/</w:t>
            </w:r>
            <w:proofErr w:type="spellStart"/>
            <w:r>
              <w:rPr>
                <w:rFonts w:ascii="Arial" w:hAnsi="Arial" w:cs="Arial"/>
              </w:rPr>
              <w:t>yy</w:t>
            </w:r>
            <w:proofErr w:type="spellEnd"/>
            <w:r>
              <w:rPr>
                <w:rFonts w:ascii="Arial" w:hAnsi="Arial" w:cs="Arial"/>
              </w:rPr>
              <w:t>)  To:     _____/_______/ __________  (</w:t>
            </w:r>
            <w:proofErr w:type="spellStart"/>
            <w:r>
              <w:rPr>
                <w:rFonts w:ascii="Arial" w:hAnsi="Arial" w:cs="Arial"/>
              </w:rPr>
              <w:t>dd</w:t>
            </w:r>
            <w:proofErr w:type="spellEnd"/>
            <w:r>
              <w:rPr>
                <w:rFonts w:ascii="Arial" w:hAnsi="Arial" w:cs="Arial"/>
              </w:rPr>
              <w:t>/mm/</w:t>
            </w:r>
            <w:proofErr w:type="spellStart"/>
            <w:r>
              <w:rPr>
                <w:rFonts w:ascii="Arial" w:hAnsi="Arial" w:cs="Arial"/>
              </w:rPr>
              <w:t>yy</w:t>
            </w:r>
            <w:proofErr w:type="spellEnd"/>
            <w:r>
              <w:rPr>
                <w:rFonts w:ascii="Arial" w:hAnsi="Arial" w:cs="Arial"/>
              </w:rPr>
              <w:t>)</w:t>
            </w:r>
          </w:p>
          <w:p w:rsidR="00966060" w:rsidRPr="006760F9" w:rsidRDefault="00966060">
            <w:pPr>
              <w:rPr>
                <w:rFonts w:ascii="Arial" w:hAnsi="Arial" w:cs="Arial"/>
              </w:rPr>
            </w:pPr>
          </w:p>
          <w:p w:rsidR="00EF09A4" w:rsidRPr="006760F9" w:rsidRDefault="00EF09A4">
            <w:pPr>
              <w:rPr>
                <w:rFonts w:ascii="Arial" w:hAnsi="Arial" w:cs="Arial"/>
              </w:rPr>
            </w:pPr>
            <w:r w:rsidRPr="006760F9">
              <w:rPr>
                <w:rFonts w:ascii="Arial" w:hAnsi="Arial" w:cs="Arial"/>
              </w:rPr>
              <w:t>I wish to suspend the following operations (tick one):</w:t>
            </w:r>
          </w:p>
          <w:p w:rsidR="006760F9" w:rsidRPr="006760F9" w:rsidRDefault="006760F9">
            <w:pPr>
              <w:rPr>
                <w:rFonts w:ascii="Arial" w:hAnsi="Arial" w:cs="Arial"/>
              </w:rPr>
            </w:pPr>
          </w:p>
          <w:p w:rsidR="00EF09A4" w:rsidRPr="006760F9" w:rsidRDefault="00966060">
            <w:pPr>
              <w:rPr>
                <w:rFonts w:ascii="Arial" w:hAnsi="Arial" w:cs="Arial"/>
              </w:rPr>
            </w:pPr>
            <w:r>
              <w:rPr>
                <w:rFonts w:ascii="Arial" w:hAnsi="Arial" w:cs="Arial"/>
                <w:bdr w:val="single" w:sz="4" w:space="0" w:color="auto"/>
              </w:rPr>
              <w:t xml:space="preserve"> </w:t>
            </w:r>
            <w:r w:rsidRPr="00966060">
              <w:rPr>
                <w:rFonts w:ascii="Arial" w:hAnsi="Arial" w:cs="Arial"/>
                <w:bdr w:val="single" w:sz="4" w:space="0" w:color="auto"/>
              </w:rPr>
              <w:t xml:space="preserve">   </w:t>
            </w:r>
            <w:r>
              <w:rPr>
                <w:rFonts w:ascii="Arial" w:hAnsi="Arial" w:cs="Arial"/>
              </w:rPr>
              <w:t xml:space="preserve">   </w:t>
            </w:r>
            <w:r w:rsidR="00EF09A4" w:rsidRPr="006760F9">
              <w:rPr>
                <w:rFonts w:ascii="Arial" w:hAnsi="Arial" w:cs="Arial"/>
              </w:rPr>
              <w:t>All operations; or</w:t>
            </w:r>
          </w:p>
          <w:p w:rsidR="00EF09A4" w:rsidRPr="006760F9" w:rsidRDefault="00EF09A4">
            <w:pPr>
              <w:rPr>
                <w:rFonts w:ascii="Arial" w:hAnsi="Arial" w:cs="Arial"/>
              </w:rPr>
            </w:pPr>
          </w:p>
          <w:p w:rsidR="00EF09A4" w:rsidRPr="006760F9" w:rsidRDefault="00966060">
            <w:pPr>
              <w:rPr>
                <w:rFonts w:ascii="Arial" w:hAnsi="Arial" w:cs="Arial"/>
              </w:rPr>
            </w:pPr>
            <w:r w:rsidRPr="00966060">
              <w:rPr>
                <w:rFonts w:ascii="Arial" w:hAnsi="Arial" w:cs="Arial"/>
                <w:bdr w:val="single" w:sz="4" w:space="0" w:color="auto"/>
              </w:rPr>
              <w:t xml:space="preserve">   </w:t>
            </w:r>
            <w:r>
              <w:rPr>
                <w:rFonts w:ascii="Arial" w:hAnsi="Arial" w:cs="Arial"/>
                <w:bdr w:val="single" w:sz="4" w:space="0" w:color="auto"/>
              </w:rPr>
              <w:t xml:space="preserve"> </w:t>
            </w:r>
            <w:r>
              <w:rPr>
                <w:rFonts w:ascii="Arial" w:hAnsi="Arial" w:cs="Arial"/>
              </w:rPr>
              <w:t xml:space="preserve">  </w:t>
            </w:r>
            <w:r w:rsidR="00EF09A4" w:rsidRPr="006760F9">
              <w:rPr>
                <w:rFonts w:ascii="Arial" w:hAnsi="Arial" w:cs="Arial"/>
              </w:rPr>
              <w:t>Certain operations as described below (or attach additional pages)</w:t>
            </w:r>
          </w:p>
          <w:p w:rsidR="00EF09A4" w:rsidRPr="006760F9" w:rsidRDefault="00EF09A4">
            <w:pPr>
              <w:rPr>
                <w:rFonts w:ascii="Arial" w:hAnsi="Arial" w:cs="Arial"/>
              </w:rPr>
            </w:pPr>
          </w:p>
          <w:p w:rsidR="00EF09A4" w:rsidRPr="006760F9" w:rsidRDefault="00EF09A4">
            <w:pPr>
              <w:rPr>
                <w:rFonts w:ascii="Arial" w:hAnsi="Arial" w:cs="Arial"/>
              </w:rPr>
            </w:pPr>
          </w:p>
          <w:p w:rsidR="00EF09A4" w:rsidRPr="006760F9" w:rsidRDefault="00EF09A4">
            <w:pPr>
              <w:rPr>
                <w:rFonts w:ascii="Arial" w:hAnsi="Arial" w:cs="Arial"/>
              </w:rPr>
            </w:pPr>
          </w:p>
          <w:p w:rsidR="00EF09A4" w:rsidRPr="006760F9" w:rsidRDefault="00EF09A4">
            <w:pPr>
              <w:rPr>
                <w:rFonts w:ascii="Arial" w:hAnsi="Arial" w:cs="Arial"/>
              </w:rPr>
            </w:pPr>
          </w:p>
          <w:p w:rsidR="00EF09A4" w:rsidRPr="006760F9" w:rsidRDefault="00EF09A4">
            <w:pPr>
              <w:rPr>
                <w:rFonts w:ascii="Arial" w:hAnsi="Arial" w:cs="Arial"/>
              </w:rPr>
            </w:pPr>
          </w:p>
          <w:p w:rsidR="00EF09A4" w:rsidRPr="006760F9" w:rsidRDefault="00EF09A4">
            <w:pPr>
              <w:rPr>
                <w:rFonts w:ascii="Arial" w:hAnsi="Arial" w:cs="Arial"/>
              </w:rPr>
            </w:pPr>
          </w:p>
          <w:p w:rsidR="00EF09A4" w:rsidRDefault="00EF09A4">
            <w:pPr>
              <w:rPr>
                <w:rFonts w:ascii="Arial" w:hAnsi="Arial" w:cs="Arial"/>
              </w:rPr>
            </w:pPr>
          </w:p>
          <w:p w:rsidR="00380775" w:rsidRDefault="00380775">
            <w:pPr>
              <w:rPr>
                <w:rFonts w:ascii="Arial" w:hAnsi="Arial" w:cs="Arial"/>
              </w:rPr>
            </w:pPr>
          </w:p>
          <w:p w:rsidR="00966060" w:rsidRDefault="00966060">
            <w:pPr>
              <w:rPr>
                <w:rFonts w:ascii="Arial" w:hAnsi="Arial" w:cs="Arial"/>
              </w:rPr>
            </w:pPr>
          </w:p>
          <w:p w:rsidR="00966060" w:rsidRDefault="00966060">
            <w:pPr>
              <w:rPr>
                <w:rFonts w:ascii="Arial" w:hAnsi="Arial" w:cs="Arial"/>
              </w:rPr>
            </w:pPr>
          </w:p>
          <w:p w:rsidR="00966060" w:rsidRDefault="00966060">
            <w:pPr>
              <w:rPr>
                <w:rFonts w:ascii="Arial" w:hAnsi="Arial" w:cs="Arial"/>
              </w:rPr>
            </w:pPr>
          </w:p>
          <w:p w:rsidR="00966060" w:rsidRDefault="00966060">
            <w:pPr>
              <w:rPr>
                <w:rFonts w:ascii="Arial" w:hAnsi="Arial" w:cs="Arial"/>
              </w:rPr>
            </w:pPr>
          </w:p>
          <w:p w:rsidR="00380775" w:rsidRPr="006760F9" w:rsidRDefault="00966060">
            <w:pPr>
              <w:rPr>
                <w:rFonts w:ascii="Arial" w:hAnsi="Arial" w:cs="Arial"/>
              </w:rPr>
            </w:pPr>
            <w:proofErr w:type="gramStart"/>
            <w:r>
              <w:rPr>
                <w:rFonts w:ascii="Arial" w:hAnsi="Arial" w:cs="Arial"/>
              </w:rPr>
              <w:t>Name:_</w:t>
            </w:r>
            <w:proofErr w:type="gramEnd"/>
            <w:r>
              <w:rPr>
                <w:rFonts w:ascii="Arial" w:hAnsi="Arial" w:cs="Arial"/>
              </w:rPr>
              <w:t>_____________________________              Signature:____________________________</w:t>
            </w:r>
          </w:p>
          <w:p w:rsidR="00EF09A4" w:rsidRPr="006760F9" w:rsidRDefault="00EF09A4">
            <w:pPr>
              <w:rPr>
                <w:rFonts w:ascii="Arial" w:hAnsi="Arial" w:cs="Arial"/>
              </w:rPr>
            </w:pPr>
          </w:p>
          <w:p w:rsidR="00EF09A4" w:rsidRPr="00966060" w:rsidRDefault="00966060" w:rsidP="00966060">
            <w:pPr>
              <w:ind w:left="39"/>
              <w:rPr>
                <w:rFonts w:ascii="Arial" w:hAnsi="Arial" w:cs="Arial"/>
              </w:rPr>
            </w:pPr>
            <w:r w:rsidRPr="00585FE1">
              <w:rPr>
                <w:rFonts w:ascii="Arial" w:hAnsi="Arial" w:cs="Arial"/>
                <w:b/>
              </w:rPr>
              <w:t>NB:</w:t>
            </w:r>
            <w:r w:rsidRPr="00585FE1">
              <w:rPr>
                <w:rFonts w:ascii="Arial" w:hAnsi="Arial" w:cs="Arial"/>
              </w:rPr>
              <w:t xml:space="preserve">  </w:t>
            </w:r>
            <w:r w:rsidRPr="00966060">
              <w:rPr>
                <w:rFonts w:ascii="Arial" w:hAnsi="Arial" w:cs="Arial"/>
                <w:i/>
                <w:sz w:val="18"/>
                <w:szCs w:val="18"/>
              </w:rPr>
              <w:t xml:space="preserve">Please be aware that this voluntary suspension does not alter your registration expiry date (which is listed on your registration certificate).   It is your responsibility to ensure that you renew your registration prior to this date regardless of whether </w:t>
            </w:r>
            <w:r w:rsidR="00CC084C">
              <w:rPr>
                <w:rFonts w:ascii="Arial" w:hAnsi="Arial" w:cs="Arial"/>
                <w:i/>
                <w:sz w:val="18"/>
                <w:szCs w:val="18"/>
              </w:rPr>
              <w:t>or not you are trading.</w:t>
            </w:r>
          </w:p>
        </w:tc>
      </w:tr>
    </w:tbl>
    <w:p w:rsidR="004B74DC" w:rsidRDefault="004B74DC" w:rsidP="00380775">
      <w:pPr>
        <w:ind w:left="-567"/>
        <w:rPr>
          <w:rFonts w:ascii="Arial" w:hAnsi="Arial" w:cs="Arial"/>
          <w:b/>
        </w:rPr>
      </w:pPr>
    </w:p>
    <w:sectPr w:rsidR="004B74DC" w:rsidSect="004B74DC">
      <w:pgSz w:w="11906" w:h="16838"/>
      <w:pgMar w:top="1440" w:right="144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BC"/>
    <w:rsid w:val="000E4ABC"/>
    <w:rsid w:val="0017142C"/>
    <w:rsid w:val="00331BD3"/>
    <w:rsid w:val="00380775"/>
    <w:rsid w:val="004B74DC"/>
    <w:rsid w:val="00554A84"/>
    <w:rsid w:val="00585FE1"/>
    <w:rsid w:val="006760F9"/>
    <w:rsid w:val="00966060"/>
    <w:rsid w:val="00AB2F99"/>
    <w:rsid w:val="00C3311F"/>
    <w:rsid w:val="00CC084C"/>
    <w:rsid w:val="00DA4E83"/>
    <w:rsid w:val="00DB4C53"/>
    <w:rsid w:val="00EF0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0989"/>
  <w15:chartTrackingRefBased/>
  <w15:docId w15:val="{62219D46-E424-4A25-91D9-65A11E09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74DC"/>
    <w:pPr>
      <w:spacing w:after="0" w:line="240" w:lineRule="auto"/>
    </w:pPr>
  </w:style>
  <w:style w:type="character" w:styleId="Hyperlink">
    <w:name w:val="Hyperlink"/>
    <w:basedOn w:val="DefaultParagraphFont"/>
    <w:uiPriority w:val="99"/>
    <w:unhideWhenUsed/>
    <w:rsid w:val="00DB4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d@kapiticoast.govt.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8A85E353</Template>
  <TotalTime>10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Edwards</dc:creator>
  <cp:keywords/>
  <dc:description/>
  <cp:lastModifiedBy>Debby Edwards</cp:lastModifiedBy>
  <cp:revision>4</cp:revision>
  <dcterms:created xsi:type="dcterms:W3CDTF">2019-09-04T00:20:00Z</dcterms:created>
  <dcterms:modified xsi:type="dcterms:W3CDTF">2020-10-05T18:00:00Z</dcterms:modified>
</cp:coreProperties>
</file>