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4BA9" w14:textId="77777777" w:rsidR="008C00BC" w:rsidRDefault="008C00BC" w:rsidP="008C00BC">
      <w:pPr>
        <w:rPr>
          <w:sz w:val="22"/>
          <w:szCs w:val="22"/>
        </w:rPr>
      </w:pPr>
      <w:bookmarkStart w:id="0" w:name="_GoBack"/>
      <w:bookmarkEnd w:id="0"/>
    </w:p>
    <w:p w14:paraId="639F8A0E" w14:textId="77777777" w:rsidR="008C00BC" w:rsidRDefault="008C00BC" w:rsidP="008C00BC">
      <w:pPr>
        <w:jc w:val="center"/>
        <w:rPr>
          <w:rFonts w:ascii="Times New (W1)" w:hAnsi="Times New (W1)"/>
          <w:color w:val="auto"/>
          <w:kern w:val="0"/>
          <w:sz w:val="24"/>
          <w:szCs w:val="24"/>
          <w:lang w:val="en-NZ" w:eastAsia="en-NZ"/>
        </w:rPr>
      </w:pPr>
      <w:r>
        <w:rPr>
          <w:rFonts w:ascii="Times New (W1)" w:hAnsi="Times New (W1)"/>
          <w:noProof/>
          <w:color w:val="auto"/>
          <w:kern w:val="0"/>
          <w:sz w:val="24"/>
          <w:szCs w:val="24"/>
          <w:lang w:val="en-NZ" w:eastAsia="en-NZ"/>
        </w:rPr>
        <w:drawing>
          <wp:inline distT="0" distB="0" distL="0" distR="0" wp14:anchorId="1C8BDB07" wp14:editId="3C5E62CD">
            <wp:extent cx="2291080" cy="1043305"/>
            <wp:effectExtent l="0" t="0" r="0" b="4445"/>
            <wp:docPr id="1" name="Picture 1" descr="Logo with Ma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Mao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017FE" w14:textId="77777777" w:rsidR="008C00BC" w:rsidRDefault="008C00BC" w:rsidP="008C00BC">
      <w:pPr>
        <w:jc w:val="center"/>
        <w:rPr>
          <w:rFonts w:ascii="Times New (W1)" w:hAnsi="Times New (W1)"/>
          <w:color w:val="auto"/>
          <w:kern w:val="0"/>
          <w:sz w:val="24"/>
          <w:szCs w:val="24"/>
          <w:lang w:val="en-NZ" w:eastAsia="en-NZ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0"/>
      </w:tblGrid>
      <w:tr w:rsidR="008C00BC" w14:paraId="571067C8" w14:textId="77777777" w:rsidTr="008C00BC">
        <w:trPr>
          <w:trHeight w:val="1134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57478" w14:textId="77777777" w:rsidR="008C00BC" w:rsidRDefault="008C00BC">
            <w:pPr>
              <w:keepNext/>
              <w:spacing w:after="120"/>
              <w:jc w:val="center"/>
              <w:outlineLvl w:val="0"/>
              <w:rPr>
                <w:rFonts w:ascii="Arial" w:hAnsi="Arial"/>
                <w:b/>
                <w:color w:val="auto"/>
                <w:kern w:val="0"/>
                <w:sz w:val="24"/>
                <w:szCs w:val="24"/>
                <w:lang w:val="en-NZ" w:eastAsia="en-NZ"/>
              </w:rPr>
            </w:pPr>
            <w:bookmarkStart w:id="1" w:name="_Toc9330926"/>
            <w:bookmarkStart w:id="2" w:name="_Toc9751870"/>
          </w:p>
          <w:p w14:paraId="7AF1E98B" w14:textId="77777777" w:rsidR="008C00BC" w:rsidRDefault="008C00BC">
            <w:pPr>
              <w:keepNext/>
              <w:spacing w:after="120"/>
              <w:jc w:val="center"/>
              <w:outlineLvl w:val="0"/>
              <w:rPr>
                <w:rFonts w:ascii="Arial" w:hAnsi="Arial"/>
                <w:b/>
                <w:color w:val="auto"/>
                <w:kern w:val="0"/>
                <w:sz w:val="36"/>
                <w:lang w:val="en-NZ" w:eastAsia="en-NZ"/>
              </w:rPr>
            </w:pPr>
            <w:r>
              <w:rPr>
                <w:rFonts w:ascii="Arial" w:hAnsi="Arial"/>
                <w:b/>
                <w:color w:val="auto"/>
                <w:kern w:val="0"/>
                <w:sz w:val="36"/>
                <w:lang w:val="en-NZ" w:eastAsia="en-NZ"/>
              </w:rPr>
              <w:t>Application for Licence or Registration</w:t>
            </w:r>
            <w:bookmarkEnd w:id="1"/>
            <w:bookmarkEnd w:id="2"/>
          </w:p>
          <w:p w14:paraId="2D99846A" w14:textId="39C913D0" w:rsidR="008C00BC" w:rsidRDefault="008C00BC">
            <w:pPr>
              <w:jc w:val="center"/>
              <w:rPr>
                <w:rFonts w:ascii="Arial" w:hAnsi="Arial"/>
                <w:color w:val="auto"/>
                <w:kern w:val="0"/>
                <w:sz w:val="24"/>
                <w:szCs w:val="24"/>
                <w:lang w:val="en-NZ" w:eastAsia="en-NZ"/>
              </w:rPr>
            </w:pPr>
            <w:bookmarkStart w:id="3" w:name="_Toc9330927"/>
            <w:bookmarkStart w:id="4" w:name="_Toc9751871"/>
            <w:r>
              <w:rPr>
                <w:rFonts w:ascii="Arial" w:hAnsi="Arial"/>
                <w:color w:val="auto"/>
                <w:kern w:val="0"/>
                <w:sz w:val="24"/>
                <w:szCs w:val="24"/>
                <w:lang w:val="en-NZ" w:eastAsia="en-NZ"/>
              </w:rPr>
              <w:t xml:space="preserve">ENVIRONMENTAL </w:t>
            </w:r>
            <w:bookmarkEnd w:id="3"/>
            <w:bookmarkEnd w:id="4"/>
            <w:r w:rsidR="004B085B">
              <w:rPr>
                <w:rFonts w:ascii="Arial" w:hAnsi="Arial"/>
                <w:color w:val="auto"/>
                <w:kern w:val="0"/>
                <w:sz w:val="24"/>
                <w:szCs w:val="24"/>
                <w:lang w:val="en-NZ" w:eastAsia="en-NZ"/>
              </w:rPr>
              <w:t>SERVICES</w:t>
            </w:r>
          </w:p>
          <w:p w14:paraId="7579A734" w14:textId="77777777" w:rsidR="008C00BC" w:rsidRDefault="008C00BC">
            <w:pPr>
              <w:jc w:val="center"/>
              <w:rPr>
                <w:rFonts w:ascii="Times New (W1)" w:hAnsi="Times New (W1)"/>
                <w:color w:val="auto"/>
                <w:kern w:val="0"/>
                <w:sz w:val="24"/>
                <w:szCs w:val="24"/>
                <w:lang w:val="en-NZ" w:eastAsia="en-NZ"/>
              </w:rPr>
            </w:pPr>
          </w:p>
        </w:tc>
      </w:tr>
    </w:tbl>
    <w:p w14:paraId="2B6A4118" w14:textId="77777777" w:rsidR="008C00BC" w:rsidRDefault="008C00BC" w:rsidP="008C00BC">
      <w:pPr>
        <w:rPr>
          <w:rFonts w:ascii="Times New (W1)" w:hAnsi="Times New (W1)"/>
          <w:color w:val="auto"/>
          <w:kern w:val="0"/>
          <w:sz w:val="24"/>
          <w:szCs w:val="24"/>
          <w:lang w:val="en-NZ" w:eastAsia="en-NZ"/>
        </w:rPr>
      </w:pPr>
    </w:p>
    <w:p w14:paraId="264FFC9A" w14:textId="77777777" w:rsidR="008C00BC" w:rsidRDefault="008C00BC" w:rsidP="008C00BC">
      <w:pPr>
        <w:keepNext/>
        <w:spacing w:after="120"/>
        <w:ind w:left="-634" w:firstLine="4"/>
        <w:outlineLvl w:val="3"/>
        <w:rPr>
          <w:rFonts w:ascii="Arial" w:hAnsi="Arial"/>
          <w:b/>
          <w:color w:val="auto"/>
          <w:kern w:val="0"/>
          <w:sz w:val="22"/>
          <w:lang w:val="en-NZ" w:eastAsia="en-NZ"/>
        </w:rPr>
      </w:pPr>
      <w:bookmarkStart w:id="5" w:name="_Toc9751872"/>
      <w:r>
        <w:rPr>
          <w:rFonts w:ascii="Arial" w:hAnsi="Arial"/>
          <w:b/>
          <w:color w:val="auto"/>
          <w:kern w:val="0"/>
          <w:sz w:val="22"/>
          <w:lang w:val="en-NZ" w:eastAsia="en-NZ"/>
        </w:rPr>
        <w:t>Made under the Health Act 1956 and the Regulations and Bylaws pursuant to the Act</w:t>
      </w:r>
      <w:bookmarkEnd w:id="5"/>
    </w:p>
    <w:p w14:paraId="659A7357" w14:textId="77777777" w:rsidR="008C00BC" w:rsidRDefault="008C00BC" w:rsidP="008C00BC">
      <w:pPr>
        <w:keepNext/>
        <w:spacing w:after="120"/>
        <w:ind w:left="-634"/>
        <w:outlineLvl w:val="4"/>
        <w:rPr>
          <w:rFonts w:ascii="Arial" w:hAnsi="Arial"/>
          <w:b/>
          <w:color w:val="auto"/>
          <w:kern w:val="0"/>
          <w:sz w:val="22"/>
          <w:lang w:val="en-NZ" w:eastAsia="en-NZ"/>
        </w:rPr>
      </w:pPr>
      <w:bookmarkStart w:id="6" w:name="_Toc9751873"/>
      <w:r>
        <w:rPr>
          <w:rFonts w:ascii="Arial" w:hAnsi="Arial"/>
          <w:b/>
          <w:color w:val="auto"/>
          <w:kern w:val="0"/>
          <w:sz w:val="22"/>
          <w:lang w:val="en-NZ" w:eastAsia="en-NZ"/>
        </w:rPr>
        <w:t>Complete all sections</w:t>
      </w:r>
      <w:bookmarkEnd w:id="6"/>
      <w:r>
        <w:rPr>
          <w:rFonts w:ascii="Arial" w:hAnsi="Arial"/>
          <w:b/>
          <w:color w:val="auto"/>
          <w:kern w:val="0"/>
          <w:sz w:val="22"/>
          <w:lang w:val="en-NZ" w:eastAsia="en-NZ"/>
        </w:rPr>
        <w:t xml:space="preserve"> </w:t>
      </w:r>
    </w:p>
    <w:p w14:paraId="7147B0D0" w14:textId="77777777" w:rsidR="008C00BC" w:rsidRDefault="008C00BC" w:rsidP="008C00BC">
      <w:pPr>
        <w:ind w:hanging="630"/>
        <w:rPr>
          <w:rFonts w:ascii="Arial" w:hAnsi="Arial"/>
          <w:i/>
          <w:color w:val="auto"/>
          <w:kern w:val="0"/>
          <w:sz w:val="18"/>
          <w:szCs w:val="24"/>
          <w:lang w:val="en-NZ" w:eastAsia="en-NZ"/>
        </w:rPr>
      </w:pPr>
      <w:r>
        <w:rPr>
          <w:rFonts w:ascii="Arial" w:hAnsi="Arial"/>
          <w:i/>
          <w:color w:val="auto"/>
          <w:kern w:val="0"/>
          <w:sz w:val="18"/>
          <w:szCs w:val="24"/>
          <w:lang w:val="en-NZ" w:eastAsia="en-NZ"/>
        </w:rPr>
        <w:t xml:space="preserve">Send or deliver your application to: </w:t>
      </w:r>
      <w:smartTag w:uri="urn:schemas-microsoft-com:office:smarttags" w:element="PersonName">
        <w:r>
          <w:rPr>
            <w:rFonts w:ascii="Arial" w:hAnsi="Arial"/>
            <w:b/>
            <w:i/>
            <w:color w:val="auto"/>
            <w:kern w:val="0"/>
            <w:sz w:val="18"/>
            <w:szCs w:val="24"/>
            <w:lang w:val="en-NZ" w:eastAsia="en-NZ"/>
          </w:rPr>
          <w:t>Environmental</w:t>
        </w:r>
      </w:smartTag>
      <w:r>
        <w:rPr>
          <w:rFonts w:ascii="Arial" w:hAnsi="Arial"/>
          <w:b/>
          <w:i/>
          <w:color w:val="auto"/>
          <w:kern w:val="0"/>
          <w:sz w:val="18"/>
          <w:szCs w:val="24"/>
          <w:lang w:val="en-NZ" w:eastAsia="en-NZ"/>
        </w:rPr>
        <w:t xml:space="preserve"> Protection Department, Private Bag 601,</w:t>
      </w:r>
      <w:r>
        <w:rPr>
          <w:rFonts w:ascii="Arial" w:hAnsi="Arial"/>
          <w:i/>
          <w:color w:val="auto"/>
          <w:kern w:val="0"/>
          <w:sz w:val="18"/>
          <w:szCs w:val="24"/>
          <w:lang w:val="en-NZ" w:eastAsia="en-NZ"/>
        </w:rPr>
        <w:t xml:space="preserve">  </w:t>
      </w:r>
    </w:p>
    <w:p w14:paraId="6656FE17" w14:textId="77777777" w:rsidR="008C00BC" w:rsidRDefault="008C00BC" w:rsidP="008C00BC">
      <w:pPr>
        <w:keepNext/>
        <w:ind w:left="-630"/>
        <w:outlineLvl w:val="5"/>
        <w:rPr>
          <w:rFonts w:ascii="Arial" w:hAnsi="Arial"/>
          <w:b/>
          <w:i/>
          <w:color w:val="auto"/>
          <w:kern w:val="0"/>
          <w:sz w:val="18"/>
          <w:lang w:val="en-NZ" w:eastAsia="en-NZ"/>
        </w:rPr>
      </w:pPr>
      <w:bookmarkStart w:id="7" w:name="_Toc9751874"/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i/>
              <w:color w:val="auto"/>
              <w:kern w:val="0"/>
              <w:sz w:val="18"/>
              <w:lang w:val="en-NZ" w:eastAsia="en-NZ"/>
            </w:rPr>
            <w:t>175 Rimu Road</w:t>
          </w:r>
        </w:smartTag>
      </w:smartTag>
      <w:r>
        <w:rPr>
          <w:rFonts w:ascii="Arial" w:hAnsi="Arial"/>
          <w:b/>
          <w:i/>
          <w:color w:val="auto"/>
          <w:kern w:val="0"/>
          <w:sz w:val="18"/>
          <w:lang w:val="en-NZ" w:eastAsia="en-NZ"/>
        </w:rPr>
        <w:t xml:space="preserve"> Paraparaumu. For enquiries phone 04 296 4700.</w:t>
      </w:r>
      <w:bookmarkEnd w:id="7"/>
    </w:p>
    <w:p w14:paraId="325EB32A" w14:textId="77777777" w:rsidR="008C00BC" w:rsidRDefault="008C00BC" w:rsidP="008C00BC">
      <w:pPr>
        <w:ind w:hanging="630"/>
        <w:rPr>
          <w:rFonts w:ascii="Arial" w:hAnsi="Arial"/>
          <w:i/>
          <w:color w:val="auto"/>
          <w:kern w:val="0"/>
          <w:sz w:val="18"/>
          <w:szCs w:val="24"/>
          <w:lang w:val="en-NZ" w:eastAsia="en-NZ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</w:tblGrid>
      <w:tr w:rsidR="008C00BC" w14:paraId="4A584006" w14:textId="77777777" w:rsidTr="008C00B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60C20EE" w14:textId="77777777" w:rsidR="008C00BC" w:rsidRDefault="008C00BC">
            <w:pPr>
              <w:rPr>
                <w:rFonts w:ascii="Arial" w:hAnsi="Arial"/>
                <w:color w:val="FFFFFF"/>
                <w:kern w:val="0"/>
                <w:sz w:val="28"/>
                <w:szCs w:val="24"/>
                <w:lang w:val="en-NZ" w:eastAsia="en-NZ"/>
              </w:rPr>
            </w:pPr>
            <w:r>
              <w:rPr>
                <w:rFonts w:ascii="Arial" w:hAnsi="Arial"/>
                <w:color w:val="FFFFFF"/>
                <w:kern w:val="0"/>
                <w:sz w:val="28"/>
                <w:szCs w:val="24"/>
                <w:lang w:val="en-NZ" w:eastAsia="en-NZ"/>
              </w:rPr>
              <w:t>Business details</w:t>
            </w:r>
          </w:p>
        </w:tc>
      </w:tr>
    </w:tbl>
    <w:p w14:paraId="369CFFDF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697"/>
        <w:gridCol w:w="743"/>
        <w:gridCol w:w="652"/>
        <w:gridCol w:w="749"/>
        <w:gridCol w:w="2340"/>
        <w:gridCol w:w="810"/>
        <w:gridCol w:w="749"/>
        <w:gridCol w:w="810"/>
        <w:gridCol w:w="749"/>
      </w:tblGrid>
      <w:tr w:rsidR="008C00BC" w14:paraId="0B44D3FF" w14:textId="77777777" w:rsidTr="008C00BC">
        <w:tc>
          <w:tcPr>
            <w:tcW w:w="1980" w:type="dxa"/>
            <w:hideMark/>
          </w:tcPr>
          <w:p w14:paraId="4010D1BF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New business:</w:t>
            </w:r>
          </w:p>
        </w:tc>
        <w:tc>
          <w:tcPr>
            <w:tcW w:w="697" w:type="dxa"/>
            <w:hideMark/>
          </w:tcPr>
          <w:p w14:paraId="604B6E04" w14:textId="77777777" w:rsidR="008C00BC" w:rsidRDefault="008C00BC">
            <w:pPr>
              <w:jc w:val="right"/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Yes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34B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  <w:tc>
          <w:tcPr>
            <w:tcW w:w="652" w:type="dxa"/>
            <w:hideMark/>
          </w:tcPr>
          <w:p w14:paraId="4F61A70B" w14:textId="77777777" w:rsidR="008C00BC" w:rsidRDefault="008C00BC">
            <w:pPr>
              <w:jc w:val="right"/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No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FD1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  <w:tc>
          <w:tcPr>
            <w:tcW w:w="2340" w:type="dxa"/>
            <w:hideMark/>
          </w:tcPr>
          <w:p w14:paraId="199B986D" w14:textId="77777777" w:rsidR="008C00BC" w:rsidRDefault="008C00BC">
            <w:pPr>
              <w:jc w:val="right"/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Change of occupier:</w:t>
            </w:r>
          </w:p>
        </w:tc>
        <w:tc>
          <w:tcPr>
            <w:tcW w:w="810" w:type="dxa"/>
            <w:hideMark/>
          </w:tcPr>
          <w:p w14:paraId="01335F0D" w14:textId="77777777" w:rsidR="008C00BC" w:rsidRDefault="008C00BC">
            <w:pPr>
              <w:jc w:val="right"/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Yes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3D8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  <w:tc>
          <w:tcPr>
            <w:tcW w:w="810" w:type="dxa"/>
            <w:hideMark/>
          </w:tcPr>
          <w:p w14:paraId="5850200F" w14:textId="77777777" w:rsidR="008C00BC" w:rsidRDefault="008C00BC">
            <w:pPr>
              <w:jc w:val="right"/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No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595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6A85A052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0" w:type="auto"/>
        <w:tblInd w:w="-522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10"/>
      </w:tblGrid>
      <w:tr w:rsidR="008C00BC" w14:paraId="58925254" w14:textId="77777777" w:rsidTr="008C00B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45CF5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Street address of premises:</w:t>
            </w:r>
          </w:p>
        </w:tc>
        <w:tc>
          <w:tcPr>
            <w:tcW w:w="7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4EDD72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006D3A49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10"/>
      </w:tblGrid>
      <w:tr w:rsidR="008C00BC" w14:paraId="079B32B8" w14:textId="77777777" w:rsidTr="008C00B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1A6DB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Suburb:</w:t>
            </w:r>
          </w:p>
        </w:tc>
        <w:tc>
          <w:tcPr>
            <w:tcW w:w="7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4B236F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67F564B4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90"/>
        <w:gridCol w:w="8550"/>
      </w:tblGrid>
      <w:tr w:rsidR="008C00BC" w14:paraId="0A19EDC7" w14:textId="77777777" w:rsidTr="008C00BC">
        <w:tc>
          <w:tcPr>
            <w:tcW w:w="1890" w:type="dxa"/>
            <w:hideMark/>
          </w:tcPr>
          <w:p w14:paraId="4C253F82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Trading name:</w:t>
            </w:r>
          </w:p>
        </w:tc>
        <w:tc>
          <w:tcPr>
            <w:tcW w:w="8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022A34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1FC39973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6030"/>
        <w:gridCol w:w="4410"/>
      </w:tblGrid>
      <w:tr w:rsidR="008C00BC" w14:paraId="773DFF0C" w14:textId="77777777" w:rsidTr="008C00BC">
        <w:tc>
          <w:tcPr>
            <w:tcW w:w="6030" w:type="dxa"/>
            <w:hideMark/>
          </w:tcPr>
          <w:p w14:paraId="2DE2A66C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Type of business (for which licence or registration is sought):</w:t>
            </w:r>
          </w:p>
        </w:tc>
        <w:tc>
          <w:tcPr>
            <w:tcW w:w="4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17484F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206E7569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p w14:paraId="489AEEF9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</w:tblGrid>
      <w:tr w:rsidR="008C00BC" w14:paraId="62B4C31E" w14:textId="77777777" w:rsidTr="008C00B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ACE9847" w14:textId="77777777" w:rsidR="008C00BC" w:rsidRDefault="008C00BC">
            <w:pPr>
              <w:rPr>
                <w:rFonts w:ascii="Arial" w:hAnsi="Arial"/>
                <w:color w:val="FFFFFF"/>
                <w:kern w:val="0"/>
                <w:sz w:val="28"/>
                <w:szCs w:val="24"/>
                <w:lang w:val="en-NZ" w:eastAsia="en-NZ"/>
              </w:rPr>
            </w:pPr>
            <w:r>
              <w:rPr>
                <w:rFonts w:ascii="Arial" w:hAnsi="Arial"/>
                <w:color w:val="FFFFFF"/>
                <w:kern w:val="0"/>
                <w:sz w:val="28"/>
                <w:szCs w:val="24"/>
                <w:lang w:val="en-NZ" w:eastAsia="en-NZ"/>
              </w:rPr>
              <w:t>Applicant details</w:t>
            </w:r>
          </w:p>
        </w:tc>
      </w:tr>
    </w:tbl>
    <w:p w14:paraId="4BAE4252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4050"/>
        <w:gridCol w:w="6390"/>
      </w:tblGrid>
      <w:tr w:rsidR="008C00BC" w14:paraId="4C9484A7" w14:textId="77777777" w:rsidTr="008C00BC">
        <w:tc>
          <w:tcPr>
            <w:tcW w:w="4050" w:type="dxa"/>
            <w:hideMark/>
          </w:tcPr>
          <w:p w14:paraId="77331742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Full names of owners or company:</w:t>
            </w:r>
          </w:p>
        </w:tc>
        <w:tc>
          <w:tcPr>
            <w:tcW w:w="6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102626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78B1D674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050"/>
        <w:gridCol w:w="6390"/>
      </w:tblGrid>
      <w:tr w:rsidR="008C00BC" w14:paraId="3492176A" w14:textId="77777777" w:rsidTr="008C00BC">
        <w:tc>
          <w:tcPr>
            <w:tcW w:w="4050" w:type="dxa"/>
            <w:hideMark/>
          </w:tcPr>
          <w:p w14:paraId="597D0D89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Postal address for all correspondence:</w:t>
            </w:r>
          </w:p>
        </w:tc>
        <w:tc>
          <w:tcPr>
            <w:tcW w:w="6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7D221A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6398FA6C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0" w:type="auto"/>
        <w:tblInd w:w="-522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C00BC" w14:paraId="717FECF4" w14:textId="77777777" w:rsidTr="008C00BC">
        <w:tc>
          <w:tcPr>
            <w:tcW w:w="104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CBF4EC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53B24A25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080"/>
        <w:gridCol w:w="2160"/>
        <w:gridCol w:w="1080"/>
        <w:gridCol w:w="2700"/>
      </w:tblGrid>
      <w:tr w:rsidR="008C00BC" w14:paraId="2E27920C" w14:textId="77777777" w:rsidTr="008C00BC">
        <w:tc>
          <w:tcPr>
            <w:tcW w:w="1710" w:type="dxa"/>
            <w:hideMark/>
          </w:tcPr>
          <w:p w14:paraId="79D350DE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Phone:  (day)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D25646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  <w:tc>
          <w:tcPr>
            <w:tcW w:w="1080" w:type="dxa"/>
            <w:hideMark/>
          </w:tcPr>
          <w:p w14:paraId="32449E69" w14:textId="77777777" w:rsidR="008C00BC" w:rsidRDefault="008C00BC">
            <w:pPr>
              <w:jc w:val="right"/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(night)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7DF9F7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  <w:tc>
          <w:tcPr>
            <w:tcW w:w="1080" w:type="dxa"/>
            <w:hideMark/>
          </w:tcPr>
          <w:p w14:paraId="34EB27B6" w14:textId="77777777" w:rsidR="008C00BC" w:rsidRDefault="008C00BC">
            <w:pPr>
              <w:jc w:val="right"/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(mobile)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5F46B0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3F1AB478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1080"/>
        <w:gridCol w:w="5940"/>
      </w:tblGrid>
      <w:tr w:rsidR="008C00BC" w14:paraId="36E56DE3" w14:textId="77777777" w:rsidTr="008C00BC">
        <w:tc>
          <w:tcPr>
            <w:tcW w:w="630" w:type="dxa"/>
            <w:hideMark/>
          </w:tcPr>
          <w:p w14:paraId="7E8A3ED3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Fax: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91FB0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  <w:tc>
          <w:tcPr>
            <w:tcW w:w="1080" w:type="dxa"/>
            <w:hideMark/>
          </w:tcPr>
          <w:p w14:paraId="45616027" w14:textId="77777777" w:rsidR="008C00BC" w:rsidRDefault="008C00BC">
            <w:pPr>
              <w:jc w:val="right"/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Email: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B2A15E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1AB57608" w14:textId="77777777" w:rsidR="008C00BC" w:rsidRDefault="008C00BC" w:rsidP="008C00BC">
      <w:pPr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</w:tblGrid>
      <w:tr w:rsidR="008C00BC" w14:paraId="7DE8C6F9" w14:textId="77777777" w:rsidTr="008C00B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E7DDF35" w14:textId="77777777" w:rsidR="008C00BC" w:rsidRDefault="008C00BC">
            <w:pPr>
              <w:rPr>
                <w:rFonts w:ascii="Arial" w:hAnsi="Arial"/>
                <w:color w:val="FFFFFF"/>
                <w:kern w:val="0"/>
                <w:sz w:val="28"/>
                <w:szCs w:val="24"/>
                <w:lang w:val="en-NZ" w:eastAsia="en-NZ"/>
              </w:rPr>
            </w:pPr>
            <w:r>
              <w:rPr>
                <w:rFonts w:ascii="Arial" w:hAnsi="Arial"/>
                <w:color w:val="FFFFFF"/>
                <w:kern w:val="0"/>
                <w:sz w:val="28"/>
                <w:szCs w:val="24"/>
                <w:lang w:val="en-NZ" w:eastAsia="en-NZ"/>
              </w:rPr>
              <w:t>Other details</w:t>
            </w:r>
          </w:p>
        </w:tc>
      </w:tr>
    </w:tbl>
    <w:p w14:paraId="66262CAD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6210"/>
        <w:gridCol w:w="1170"/>
      </w:tblGrid>
      <w:tr w:rsidR="008C00BC" w14:paraId="2B6B1128" w14:textId="77777777" w:rsidTr="008C00BC">
        <w:tc>
          <w:tcPr>
            <w:tcW w:w="1980" w:type="dxa"/>
            <w:hideMark/>
          </w:tcPr>
          <w:p w14:paraId="618CCA2E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Number of staff: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351EAD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  <w:tc>
          <w:tcPr>
            <w:tcW w:w="6210" w:type="dxa"/>
            <w:hideMark/>
          </w:tcPr>
          <w:p w14:paraId="1DE6B621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Number with Food Hygiene Training Certificates (attach copies):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E5DD64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457DFE7A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90"/>
        <w:gridCol w:w="4050"/>
      </w:tblGrid>
      <w:tr w:rsidR="008C00BC" w14:paraId="57B5BBCD" w14:textId="77777777" w:rsidTr="008C00BC">
        <w:tc>
          <w:tcPr>
            <w:tcW w:w="6390" w:type="dxa"/>
          </w:tcPr>
          <w:p w14:paraId="0D986B16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50D986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71F2844E" w14:textId="77777777" w:rsidR="008C00BC" w:rsidRDefault="008C00BC" w:rsidP="008C00BC">
      <w:pPr>
        <w:rPr>
          <w:rFonts w:ascii="Arial" w:hAnsi="Arial"/>
          <w:color w:val="auto"/>
          <w:kern w:val="0"/>
          <w:sz w:val="16"/>
          <w:szCs w:val="24"/>
          <w:lang w:val="en-NZ" w:eastAsia="en-NZ"/>
        </w:rPr>
      </w:pPr>
    </w:p>
    <w:tbl>
      <w:tblPr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90"/>
        <w:gridCol w:w="5040"/>
      </w:tblGrid>
      <w:tr w:rsidR="008C00BC" w14:paraId="5DCCCA59" w14:textId="77777777" w:rsidTr="008C00BC">
        <w:tc>
          <w:tcPr>
            <w:tcW w:w="5490" w:type="dxa"/>
            <w:hideMark/>
          </w:tcPr>
          <w:p w14:paraId="7FCAA68F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Starting date (for new business or change of occupier):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64B051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147B97A5" w14:textId="77777777" w:rsidR="008C00BC" w:rsidRDefault="008C00BC" w:rsidP="008C00BC">
      <w:pPr>
        <w:ind w:left="-630"/>
        <w:rPr>
          <w:rFonts w:ascii="Arial" w:hAnsi="Arial"/>
          <w:color w:val="auto"/>
          <w:kern w:val="0"/>
          <w:sz w:val="21"/>
          <w:szCs w:val="24"/>
          <w:lang w:val="en-NZ" w:eastAsia="en-NZ"/>
        </w:rPr>
      </w:pPr>
    </w:p>
    <w:tbl>
      <w:tblPr>
        <w:tblStyle w:val="TableGrid"/>
        <w:tblW w:w="106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7560"/>
      </w:tblGrid>
      <w:tr w:rsidR="008C00BC" w14:paraId="41D05543" w14:textId="77777777" w:rsidTr="008C00BC">
        <w:tc>
          <w:tcPr>
            <w:tcW w:w="3060" w:type="dxa"/>
            <w:hideMark/>
          </w:tcPr>
          <w:p w14:paraId="64754A37" w14:textId="77777777" w:rsidR="008C00BC" w:rsidRDefault="008C00BC">
            <w:pPr>
              <w:ind w:left="72"/>
              <w:rPr>
                <w:rFonts w:ascii="Arial" w:hAnsi="Arial"/>
                <w:color w:val="auto"/>
                <w:kern w:val="0"/>
                <w:sz w:val="16"/>
                <w:szCs w:val="24"/>
                <w:lang w:val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/>
              </w:rPr>
              <w:t>Contact person or manager:</w:t>
            </w:r>
          </w:p>
        </w:tc>
        <w:tc>
          <w:tcPr>
            <w:tcW w:w="7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ACFF71" w14:textId="77777777" w:rsidR="008C00BC" w:rsidRDefault="008C00BC">
            <w:pPr>
              <w:rPr>
                <w:rFonts w:ascii="Arial" w:hAnsi="Arial"/>
                <w:color w:val="auto"/>
                <w:kern w:val="0"/>
                <w:sz w:val="16"/>
                <w:szCs w:val="24"/>
                <w:lang w:val="en-NZ"/>
              </w:rPr>
            </w:pPr>
          </w:p>
        </w:tc>
      </w:tr>
    </w:tbl>
    <w:p w14:paraId="7063C28E" w14:textId="77777777" w:rsidR="008C00BC" w:rsidRDefault="008C00BC" w:rsidP="008C00BC">
      <w:pPr>
        <w:rPr>
          <w:rFonts w:ascii="Arial" w:hAnsi="Arial"/>
          <w:color w:val="auto"/>
          <w:kern w:val="0"/>
          <w:sz w:val="21"/>
          <w:szCs w:val="24"/>
          <w:lang w:val="en-NZ" w:eastAsia="en-NZ"/>
        </w:rPr>
      </w:pPr>
    </w:p>
    <w:tbl>
      <w:tblPr>
        <w:tblW w:w="10530" w:type="dxa"/>
        <w:tblInd w:w="-522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4500"/>
        <w:gridCol w:w="720"/>
        <w:gridCol w:w="2340"/>
      </w:tblGrid>
      <w:tr w:rsidR="008C00BC" w14:paraId="4D7B807B" w14:textId="77777777" w:rsidTr="008C00B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BC2EA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Signature of applicant and capacity: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E1521E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180AD5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  <w:p w14:paraId="1F648797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  <w: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  <w:t>Date: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B26938" w14:textId="77777777" w:rsidR="008C00BC" w:rsidRDefault="008C00BC">
            <w:pPr>
              <w:rPr>
                <w:rFonts w:ascii="Arial" w:hAnsi="Arial"/>
                <w:color w:val="auto"/>
                <w:kern w:val="0"/>
                <w:sz w:val="21"/>
                <w:szCs w:val="24"/>
                <w:lang w:val="en-NZ" w:eastAsia="en-NZ"/>
              </w:rPr>
            </w:pPr>
          </w:p>
        </w:tc>
      </w:tr>
    </w:tbl>
    <w:p w14:paraId="15FCC12F" w14:textId="77777777" w:rsidR="00CD0F76" w:rsidRDefault="00CD0F76"/>
    <w:sectPr w:rsidR="00CD0F76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21A9" w14:textId="77777777" w:rsidR="0082102B" w:rsidRDefault="0082102B" w:rsidP="0082102B">
      <w:r>
        <w:separator/>
      </w:r>
    </w:p>
  </w:endnote>
  <w:endnote w:type="continuationSeparator" w:id="0">
    <w:p w14:paraId="30E24A70" w14:textId="77777777" w:rsidR="0082102B" w:rsidRDefault="0082102B" w:rsidP="0082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8F01" w14:textId="6A3C0CD7" w:rsidR="0082102B" w:rsidRPr="0082102B" w:rsidRDefault="0082102B">
    <w:pPr>
      <w:pStyle w:val="Footer"/>
      <w:rPr>
        <w:rFonts w:ascii="Arial" w:hAnsi="Arial" w:cs="Arial"/>
        <w:sz w:val="14"/>
        <w:szCs w:val="14"/>
      </w:rPr>
    </w:pPr>
    <w:r w:rsidRPr="0082102B">
      <w:rPr>
        <w:rFonts w:ascii="Arial" w:hAnsi="Arial" w:cs="Arial"/>
        <w:sz w:val="14"/>
        <w:szCs w:val="14"/>
      </w:rPr>
      <w:t xml:space="preserve">EH Form 065 Application for </w:t>
    </w:r>
    <w:proofErr w:type="spellStart"/>
    <w:r w:rsidRPr="0082102B">
      <w:rPr>
        <w:rFonts w:ascii="Arial" w:hAnsi="Arial" w:cs="Arial"/>
        <w:sz w:val="14"/>
        <w:szCs w:val="14"/>
      </w:rPr>
      <w:t>Licence</w:t>
    </w:r>
    <w:proofErr w:type="spellEnd"/>
    <w:r w:rsidRPr="0082102B">
      <w:rPr>
        <w:rFonts w:ascii="Arial" w:hAnsi="Arial" w:cs="Arial"/>
        <w:sz w:val="14"/>
        <w:szCs w:val="14"/>
      </w:rPr>
      <w:t xml:space="preserve"> or Registration – Miscellaneous Premises (2383058)</w:t>
    </w:r>
  </w:p>
  <w:p w14:paraId="22EB7306" w14:textId="77777777" w:rsidR="0082102B" w:rsidRDefault="0082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34BD3" w14:textId="77777777" w:rsidR="0082102B" w:rsidRDefault="0082102B" w:rsidP="0082102B">
      <w:r>
        <w:separator/>
      </w:r>
    </w:p>
  </w:footnote>
  <w:footnote w:type="continuationSeparator" w:id="0">
    <w:p w14:paraId="391F74D2" w14:textId="77777777" w:rsidR="0082102B" w:rsidRDefault="0082102B" w:rsidP="0082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C"/>
    <w:rsid w:val="004B085B"/>
    <w:rsid w:val="006B2C52"/>
    <w:rsid w:val="00796948"/>
    <w:rsid w:val="0082102B"/>
    <w:rsid w:val="008C00BC"/>
    <w:rsid w:val="00CD0F76"/>
    <w:rsid w:val="00E202E4"/>
    <w:rsid w:val="00E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28F7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BC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1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2B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02B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BC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1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2B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02B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CA1793F4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 Jones</dc:creator>
  <cp:keywords/>
  <dc:description/>
  <cp:lastModifiedBy>Linda Guerin</cp:lastModifiedBy>
  <cp:revision>3</cp:revision>
  <dcterms:created xsi:type="dcterms:W3CDTF">2016-12-05T21:46:00Z</dcterms:created>
  <dcterms:modified xsi:type="dcterms:W3CDTF">2016-12-05T21:48:00Z</dcterms:modified>
</cp:coreProperties>
</file>