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01E3" w14:textId="6EC78343" w:rsidR="00AA2DA6" w:rsidRDefault="00AA2DA6" w:rsidP="00AA2DA6">
      <w:r>
        <w:t xml:space="preserve">Resource Consents </w:t>
      </w:r>
      <w:r>
        <w:t>Received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961"/>
        <w:gridCol w:w="1863"/>
        <w:gridCol w:w="1874"/>
        <w:gridCol w:w="1816"/>
        <w:gridCol w:w="4230"/>
        <w:gridCol w:w="2520"/>
      </w:tblGrid>
      <w:tr w:rsidR="00AA2DA6" w14:paraId="2662F79E" w14:textId="77777777" w:rsidTr="00AA2DA6">
        <w:trPr>
          <w:tblCellSpacing w:w="0" w:type="dxa"/>
        </w:trPr>
        <w:tc>
          <w:tcPr>
            <w:tcW w:w="0" w:type="auto"/>
            <w:shd w:val="clear" w:color="auto" w:fill="C0D4ED"/>
            <w:vAlign w:val="center"/>
            <w:hideMark/>
          </w:tcPr>
          <w:p w14:paraId="47BF647F" w14:textId="77777777" w:rsidR="00AA2DA6" w:rsidRDefault="00AA2DA6" w:rsidP="003775DA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Application Date</w:t>
            </w:r>
          </w:p>
        </w:tc>
        <w:tc>
          <w:tcPr>
            <w:tcW w:w="0" w:type="auto"/>
            <w:shd w:val="clear" w:color="auto" w:fill="C0D4ED"/>
            <w:vAlign w:val="center"/>
            <w:hideMark/>
          </w:tcPr>
          <w:p w14:paraId="147F4A22" w14:textId="77777777" w:rsidR="00AA2DA6" w:rsidRDefault="00AA2DA6" w:rsidP="003775DA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Consent</w:t>
            </w:r>
          </w:p>
        </w:tc>
        <w:tc>
          <w:tcPr>
            <w:tcW w:w="1863" w:type="dxa"/>
            <w:shd w:val="clear" w:color="auto" w:fill="C0D4ED"/>
            <w:vAlign w:val="center"/>
            <w:hideMark/>
          </w:tcPr>
          <w:p w14:paraId="724BC6B3" w14:textId="77777777" w:rsidR="00AA2DA6" w:rsidRDefault="00AA2DA6" w:rsidP="003775DA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Applicant Name</w:t>
            </w:r>
          </w:p>
        </w:tc>
        <w:tc>
          <w:tcPr>
            <w:tcW w:w="1874" w:type="dxa"/>
            <w:shd w:val="clear" w:color="auto" w:fill="C0D4ED"/>
            <w:vAlign w:val="center"/>
            <w:hideMark/>
          </w:tcPr>
          <w:p w14:paraId="6012C4C0" w14:textId="77777777" w:rsidR="00AA2DA6" w:rsidRDefault="00AA2DA6" w:rsidP="003775DA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Consent Type</w:t>
            </w:r>
          </w:p>
        </w:tc>
        <w:tc>
          <w:tcPr>
            <w:tcW w:w="1816" w:type="dxa"/>
            <w:shd w:val="clear" w:color="auto" w:fill="C0D4ED"/>
            <w:vAlign w:val="center"/>
            <w:hideMark/>
          </w:tcPr>
          <w:p w14:paraId="4B12E02D" w14:textId="77777777" w:rsidR="00AA2DA6" w:rsidRDefault="00AA2DA6" w:rsidP="003775DA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Location Address</w:t>
            </w:r>
          </w:p>
        </w:tc>
        <w:tc>
          <w:tcPr>
            <w:tcW w:w="4230" w:type="dxa"/>
            <w:shd w:val="clear" w:color="auto" w:fill="C0D4ED"/>
            <w:vAlign w:val="center"/>
            <w:hideMark/>
          </w:tcPr>
          <w:p w14:paraId="2E2F03CD" w14:textId="77777777" w:rsidR="00AA2DA6" w:rsidRDefault="00AA2DA6" w:rsidP="003775DA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Proposal</w:t>
            </w:r>
          </w:p>
        </w:tc>
        <w:tc>
          <w:tcPr>
            <w:tcW w:w="2520" w:type="dxa"/>
            <w:shd w:val="clear" w:color="auto" w:fill="C0D4ED"/>
            <w:vAlign w:val="center"/>
            <w:hideMark/>
          </w:tcPr>
          <w:p w14:paraId="5CB1A710" w14:textId="77777777" w:rsidR="00AA2DA6" w:rsidRDefault="00AA2DA6" w:rsidP="003775DA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Status Detail</w:t>
            </w:r>
          </w:p>
        </w:tc>
      </w:tr>
      <w:tr w:rsidR="00AA2DA6" w14:paraId="4C138A8D" w14:textId="77777777" w:rsidTr="00AA2DA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C223F8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20/01/2026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EAA414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A57BF1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Classic Developments Rangiuru Road Limited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909CE1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DF0C6C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234 Rangiuru Road, Otaki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EC7D46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a 43-lot subdivision including public road, private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>ways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&amp; infrastructure and associated earthworks in residential zone and a boundary adjustment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8ED1CD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Further information requested</w:t>
            </w:r>
          </w:p>
        </w:tc>
      </w:tr>
      <w:tr w:rsidR="00AA2DA6" w14:paraId="72F7FB8F" w14:textId="77777777" w:rsidTr="00AA2DA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B71E56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20/01/2026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139E4A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AC3694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Kapiti Housing Solutions Trust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B6A05D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Discretionary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32C608" w14:textId="19AE9550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254 Rangiuru Road, Otaki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E40E39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construct 46 dwellings with shared outdoor spaces and associated earthworks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02A170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Report Commissioned under s92(2) - Applicant Agreed</w:t>
            </w:r>
          </w:p>
        </w:tc>
      </w:tr>
      <w:tr w:rsidR="00AA2DA6" w14:paraId="2D9D018D" w14:textId="77777777" w:rsidTr="00AA2DA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7A8DCB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23/01/2026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9E6D81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DBAFA7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Jeremy Robbie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EE5F94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D5764C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48 Percival Road, Paraparaumu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283107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earthworks for installation of a swimming pool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EDB748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Acknowledged</w:t>
            </w:r>
          </w:p>
        </w:tc>
      </w:tr>
      <w:tr w:rsidR="00AA2DA6" w14:paraId="77AD7B9D" w14:textId="77777777" w:rsidTr="00AA2DA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514121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26/01/2026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3C970E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210003A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7BEEE4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Westleigh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Developments Ltd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8895F1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Discretionary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ED14B8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196 Rahui Road, Otaki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40AC57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S125 extension of time for RM210003 for three years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2042C0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Decision Issued</w:t>
            </w:r>
          </w:p>
        </w:tc>
      </w:tr>
      <w:tr w:rsidR="00AA2DA6" w14:paraId="3F513591" w14:textId="77777777" w:rsidTr="00AA2DA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6C3B42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26/01/2026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2A2B51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260008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CCA22F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Martin &amp; Katheryn Swift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76C428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501FA0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112 Field Way, Waikanae Beach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DA28F2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construct a new garage within the flood ponding hazard area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61B45E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Accepted</w:t>
            </w:r>
          </w:p>
        </w:tc>
      </w:tr>
      <w:tr w:rsidR="00AA2DA6" w14:paraId="52D1745E" w14:textId="77777777" w:rsidTr="00AA2DA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80D717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26/01/2026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C8664B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093C62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Wellington Regional Council &amp; Nga Hapu o Otaki Inc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5E8671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Discretionary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588D38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Row Otaki Golf Links, Otaki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2E7408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excavate the mouth of Lake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Waiorongomai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Stream to remove infestation of phragmites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karka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and carry out remediation of site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265D2D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Acknowledged</w:t>
            </w:r>
          </w:p>
        </w:tc>
      </w:tr>
      <w:tr w:rsidR="00AA2DA6" w14:paraId="24520FBB" w14:textId="77777777" w:rsidTr="00AA2DA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6A1F00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26/01/2026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342F93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11D572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David Tresch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365559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75167D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114 Field Way, Waikanae Beach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ECAD7A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construct a new garage within the flood ponding hazard area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C7E2BC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Accepted</w:t>
            </w:r>
          </w:p>
        </w:tc>
      </w:tr>
      <w:tr w:rsidR="00AA2DA6" w14:paraId="334D7287" w14:textId="77777777" w:rsidTr="00AA2DA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322CB5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27/01/2026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EA094C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230022B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739808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Bulletin Trust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9C2235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Discretionary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D900AD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99 State Highway 1, Waikanae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FBDA3E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S127 change to the consent conditions for RM230022 to allow reconfiguration of lot layout, removal of required staging plan, and replacement of bulk and location controls applying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F05DDB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Accepted</w:t>
            </w:r>
          </w:p>
        </w:tc>
      </w:tr>
      <w:tr w:rsidR="00AA2DA6" w14:paraId="7C5A97A0" w14:textId="77777777" w:rsidTr="00AA2DA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2F61F6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27/01/2026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CDE7B1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260011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3E5C86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 &amp; D Walsh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7057BF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E316C6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257 Rosetta Road, Raumati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ED8258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earthworks for the addition of a swimming pool and associated retaining wall, and covered deck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AE50B2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 Ends</w:t>
            </w:r>
          </w:p>
        </w:tc>
      </w:tr>
      <w:tr w:rsidR="00AA2DA6" w14:paraId="6C5F7AAC" w14:textId="77777777" w:rsidTr="00AA2DA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77C299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27/01/2026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712999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558708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Parkwood Trust Incorporated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2A1D71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Discretionary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B8423B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99 Belvedere Avenue, Waikanae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D1A488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To construct an additional 8 retirement units off Wren Street at Parkwood Retirement Village, and the associated earthworks.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A1B9BE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 Ends</w:t>
            </w:r>
          </w:p>
        </w:tc>
      </w:tr>
      <w:tr w:rsidR="00AA2DA6" w14:paraId="65E2324E" w14:textId="77777777" w:rsidTr="00AA2DA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F211B8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28/01/2026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9E95C9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E526F9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Carol &amp; Grant Andrew &amp; Elizabeth Whitfield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14E7F5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Controlled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13A97A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 Miro Road, Raumati Beach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597063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a cross lease to fee simple subdivision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3928E3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Report Generated</w:t>
            </w:r>
          </w:p>
        </w:tc>
      </w:tr>
      <w:tr w:rsidR="00AA2DA6" w14:paraId="37A1E1D2" w14:textId="77777777" w:rsidTr="00AA2DA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B0B823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28/01/2026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94DA26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PB260004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81CFED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Danny G Ashkettle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12950E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Deemed Permitted Boundary Activity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ED31BF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 Warrimoo Street, Paraparaumu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9A495F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construct a new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>2.4 metre high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fence on the northeast boundary between 9 Warrimoo Street and 11A/11B Warrimoo Street. which exceeds permitted maximum height of 2 metres.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FDAB4F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Deemed Permitted Boundary Activity Notice Issued</w:t>
            </w:r>
          </w:p>
        </w:tc>
      </w:tr>
      <w:tr w:rsidR="00AA2DA6" w14:paraId="527F6DE1" w14:textId="77777777" w:rsidTr="00AA2DA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611353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30/01/2026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2F2F6C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200288A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3AF4A9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Cavallo Agistment Centre Limited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C8DA9A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Discretionary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770C4D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666 State Highway 1, Te Horo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1FD550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S125 extension of time for RM200288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475B1E" w14:textId="77777777" w:rsidR="00AA2DA6" w:rsidRDefault="00AA2DA6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 Ends</w:t>
            </w:r>
          </w:p>
        </w:tc>
      </w:tr>
    </w:tbl>
    <w:p w14:paraId="656C1FE7" w14:textId="77777777" w:rsidR="00B12590" w:rsidRDefault="00B12590"/>
    <w:sectPr w:rsidR="00B12590" w:rsidSect="00AA2DA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A6"/>
    <w:rsid w:val="00041250"/>
    <w:rsid w:val="00850631"/>
    <w:rsid w:val="00AA2DA6"/>
    <w:rsid w:val="00B12590"/>
    <w:rsid w:val="00F0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BB278"/>
  <w15:chartTrackingRefBased/>
  <w15:docId w15:val="{F608A16A-C859-4A05-998C-F2D1119F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DA6"/>
  </w:style>
  <w:style w:type="paragraph" w:styleId="Heading1">
    <w:name w:val="heading 1"/>
    <w:basedOn w:val="Normal"/>
    <w:next w:val="Normal"/>
    <w:link w:val="Heading1Char"/>
    <w:uiPriority w:val="9"/>
    <w:qFormat/>
    <w:rsid w:val="00AA2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D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D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D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D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D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Green</dc:creator>
  <cp:keywords/>
  <dc:description/>
  <cp:lastModifiedBy>Caitlin Green</cp:lastModifiedBy>
  <cp:revision>1</cp:revision>
  <dcterms:created xsi:type="dcterms:W3CDTF">2026-02-11T00:20:00Z</dcterms:created>
  <dcterms:modified xsi:type="dcterms:W3CDTF">2026-02-11T00:27:00Z</dcterms:modified>
</cp:coreProperties>
</file>