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9" w:rsidRPr="00FB5EB9" w:rsidRDefault="00FB5EB9" w:rsidP="00FB5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NZ"/>
        </w:rPr>
      </w:pPr>
      <w:r w:rsidRPr="00FB5E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NZ"/>
        </w:rPr>
        <w:t>Bi-Lingual road sign in Otaki</w:t>
      </w:r>
    </w:p>
    <w:p w:rsidR="00FB5EB9" w:rsidRPr="00FB5EB9" w:rsidRDefault="00FB5EB9" w:rsidP="00FB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Friday, 24 August 2007, 3:42 pm</w:t>
      </w: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B5EB9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Press Release: </w:t>
      </w:r>
      <w:hyperlink r:id="rId5" w:history="1">
        <w:r w:rsidRPr="00FB5E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NZ"/>
          </w:rPr>
          <w:t>Kapiti Coast District Council</w:t>
        </w:r>
      </w:hyperlink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FB5EB9" w:rsidRPr="00FB5EB9" w:rsidRDefault="00FB5EB9" w:rsidP="00FB5E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</w:pPr>
      <w:r w:rsidRPr="00FB5EB9"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>Bi-Lingual road sign in Otaki</w:t>
      </w:r>
    </w:p>
    <w:p w:rsidR="00FB5EB9" w:rsidRPr="00FB5EB9" w:rsidRDefault="00FB5EB9" w:rsidP="00FB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In what is believed to be a first for New Zealand, a new street in Otaki has an English and Chinese name to celebrate the multicultural and multilingual status of the town and its history.</w:t>
      </w:r>
    </w:p>
    <w:p w:rsidR="00FB5EB9" w:rsidRPr="00FB5EB9" w:rsidRDefault="00FB5EB9" w:rsidP="00FB5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1F223495" wp14:editId="7E47ECBA">
            <wp:extent cx="3338423" cy="4642052"/>
            <wp:effectExtent l="0" t="0" r="0" b="6350"/>
            <wp:docPr id="1" name="Picture 1" descr="http://img.scoop.co.nz/stories/images/0708/66b11829827019768f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coop.co.nz/stories/images/0708/66b11829827019768f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37" cy="46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FB5EB9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Jean </w:t>
      </w:r>
      <w:proofErr w:type="spellStart"/>
      <w:r w:rsidRPr="00FB5EB9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Hing</w:t>
      </w:r>
      <w:proofErr w:type="spellEnd"/>
      <w:r w:rsidRPr="00FB5EB9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 and son Robert Young unveil the first Chinese road sign</w:t>
      </w: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Jean </w:t>
      </w:r>
      <w:proofErr w:type="spellStart"/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Hing</w:t>
      </w:r>
      <w:proofErr w:type="spellEnd"/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Place commemorates the enormous contribution made by the Chinese community to Otaki over more than 80 years and celebrates one of the district’s oldest Chinese families.</w:t>
      </w:r>
    </w:p>
    <w:p w:rsidR="00FB5EB9" w:rsidRPr="00FB5EB9" w:rsidRDefault="00FB5EB9" w:rsidP="00FB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On the Kapiti Coast and Otaki in particular considerable effort goes into ensuring that street names reflect the history and settlement of the area they are in.</w:t>
      </w:r>
    </w:p>
    <w:p w:rsidR="00FB5EB9" w:rsidRPr="00FB5EB9" w:rsidRDefault="00FB5EB9" w:rsidP="00FB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Bilingualism is part of the Otaki community’s Greater Otaki Vision, and this new sign is one step in making that vision a reality, the Mayor of Kapiti Coast, Alan Milne said.</w:t>
      </w:r>
    </w:p>
    <w:p w:rsidR="00FB5EB9" w:rsidRPr="00FB5EB9" w:rsidRDefault="00FB5EB9" w:rsidP="00FB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 large invited audience gathered at the sign earlier this week to see it unveiled by Jean Young (nee </w:t>
      </w:r>
      <w:proofErr w:type="spellStart"/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Hing</w:t>
      </w:r>
      <w:proofErr w:type="spellEnd"/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>) herself and by her youngest son Robert Young.</w:t>
      </w:r>
    </w:p>
    <w:p w:rsidR="00F80E5B" w:rsidRDefault="00FB5EB9" w:rsidP="00FB5EB9">
      <w:pPr>
        <w:spacing w:before="100" w:beforeAutospacing="1" w:after="100" w:afterAutospacing="1" w:line="240" w:lineRule="auto"/>
      </w:pPr>
      <w:r w:rsidRPr="00FB5EB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ENDS </w:t>
      </w:r>
      <w:bookmarkStart w:id="0" w:name="_GoBack"/>
      <w:bookmarkEnd w:id="0"/>
    </w:p>
    <w:sectPr w:rsidR="00F80E5B" w:rsidSect="00FB5E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9"/>
    <w:rsid w:val="00F80E5B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fo.scoop.co.nz/Kapiti_Coast_District_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C1E25C4A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Tiriata Carkeek</dc:creator>
  <cp:lastModifiedBy>Tiriata Carkeek</cp:lastModifiedBy>
  <cp:revision>1</cp:revision>
  <dcterms:created xsi:type="dcterms:W3CDTF">2017-07-05T22:07:00Z</dcterms:created>
  <dcterms:modified xsi:type="dcterms:W3CDTF">2017-07-05T22:08:00Z</dcterms:modified>
</cp:coreProperties>
</file>